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CE2" w:rsidRPr="000F4CE2" w:rsidRDefault="000F4CE2" w:rsidP="000F4CE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</w:rPr>
      </w:pPr>
      <w:bookmarkStart w:id="0" w:name="_GoBack"/>
      <w:bookmarkEnd w:id="0"/>
      <w:r w:rsidRPr="000F4CE2">
        <w:rPr>
          <w:rFonts w:ascii="TimesNewRomanPSMT" w:hAnsi="TimesNewRomanPSMT" w:cs="TimesNewRomanPSMT"/>
          <w:b/>
        </w:rPr>
        <w:t>Notes on Style Analysis</w:t>
      </w:r>
    </w:p>
    <w:p w:rsidR="000F4CE2" w:rsidRDefault="000F4CE2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To help you move chronologically through the text, there are </w:t>
      </w:r>
      <w:r>
        <w:rPr>
          <w:rFonts w:ascii="TimesNewRomanPS-BoldMT" w:hAnsi="TimesNewRomanPS-BoldMT" w:cs="TimesNewRomanPS-BoldMT"/>
          <w:b/>
          <w:bCs/>
        </w:rPr>
        <w:t xml:space="preserve">transition words </w:t>
      </w:r>
      <w:r>
        <w:rPr>
          <w:rFonts w:ascii="TimesNewRomanPSMT" w:hAnsi="TimesNewRomanPSMT" w:cs="TimesNewRomanPSMT"/>
        </w:rPr>
        <w:t>you can use. A few of</w:t>
      </w:r>
      <w:r w:rsidR="000F4CE2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them are listed below:</w:t>
      </w:r>
    </w:p>
    <w:p w:rsidR="000F4CE2" w:rsidRDefault="000F4CE2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Begins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opens </w:t>
      </w:r>
      <w:r w:rsidR="000F4CE2">
        <w:rPr>
          <w:rFonts w:ascii="TimesNewRomanPSMT" w:hAnsi="TimesNewRomanPSMT" w:cs="TimesNewRomanPSMT"/>
        </w:rPr>
        <w:tab/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closes </w:t>
      </w:r>
      <w:r w:rsidR="000F4CE2">
        <w:rPr>
          <w:rFonts w:ascii="TimesNewRomanPSMT" w:hAnsi="TimesNewRomanPSMT" w:cs="TimesNewRomanPSMT"/>
        </w:rPr>
        <w:tab/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>contrasts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Shifts to </w:t>
      </w:r>
      <w:r w:rsidR="000F4CE2">
        <w:rPr>
          <w:rFonts w:ascii="TimesNewRomanPSMT" w:hAnsi="TimesNewRomanPSMT" w:cs="TimesNewRomanPSMT"/>
        </w:rPr>
        <w:tab/>
        <w:t>j</w:t>
      </w:r>
      <w:r>
        <w:rPr>
          <w:rFonts w:ascii="TimesNewRomanPSMT" w:hAnsi="TimesNewRomanPSMT" w:cs="TimesNewRomanPSMT"/>
        </w:rPr>
        <w:t xml:space="preserve">uxtaposes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ends </w:t>
      </w:r>
      <w:r w:rsidR="000F4CE2">
        <w:rPr>
          <w:rFonts w:ascii="TimesNewRomanPSMT" w:hAnsi="TimesNewRomanPSMT" w:cs="TimesNewRomanPSMT"/>
        </w:rPr>
        <w:tab/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>moves to</w:t>
      </w:r>
    </w:p>
    <w:p w:rsidR="000F4CE2" w:rsidRDefault="000F4CE2" w:rsidP="00D176C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Every analysis paragraph MUST: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TimesNewRomanPSMT" w:hAnsi="TimesNewRomanPSMT" w:cs="TimesNewRomanPSMT"/>
        </w:rPr>
        <w:t xml:space="preserve">Identify the part of the text you are analyzing by using </w:t>
      </w:r>
      <w:r>
        <w:rPr>
          <w:rFonts w:ascii="TimesNewRomanPS-BoldMT" w:hAnsi="TimesNewRomanPS-BoldMT" w:cs="TimesNewRomanPS-BoldMT"/>
          <w:b/>
          <w:bCs/>
        </w:rPr>
        <w:t xml:space="preserve">transition words </w:t>
      </w:r>
      <w:r>
        <w:rPr>
          <w:rFonts w:ascii="TimesNewRomanPSMT" w:hAnsi="TimesNewRomanPSMT" w:cs="TimesNewRomanPSMT"/>
        </w:rPr>
        <w:t xml:space="preserve">and </w:t>
      </w:r>
      <w:r>
        <w:rPr>
          <w:rFonts w:ascii="TimesNewRomanPS-BoldMT" w:hAnsi="TimesNewRomanPS-BoldMT" w:cs="TimesNewRomanPS-BoldMT"/>
          <w:b/>
          <w:bCs/>
        </w:rPr>
        <w:t xml:space="preserve">strong verbs </w:t>
      </w:r>
      <w:r>
        <w:rPr>
          <w:rFonts w:ascii="TimesNewRomanPSMT" w:hAnsi="TimesNewRomanPSMT" w:cs="TimesNewRomanPSMT"/>
        </w:rPr>
        <w:t>to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explain</w:t>
      </w:r>
      <w:proofErr w:type="gramEnd"/>
      <w:r>
        <w:rPr>
          <w:rFonts w:ascii="TimesNewRomanPSMT" w:hAnsi="TimesNewRomanPSMT" w:cs="TimesNewRomanPSMT"/>
        </w:rPr>
        <w:t xml:space="preserve"> what is being said.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TimesNewRomanPSMT" w:hAnsi="TimesNewRomanPSMT" w:cs="TimesNewRomanPSMT"/>
        </w:rPr>
        <w:t xml:space="preserve">Identify the </w:t>
      </w:r>
      <w:r>
        <w:rPr>
          <w:rFonts w:ascii="TimesNewRomanPS-BoldMT" w:hAnsi="TimesNewRomanPS-BoldMT" w:cs="TimesNewRomanPS-BoldMT"/>
          <w:b/>
          <w:bCs/>
        </w:rPr>
        <w:t xml:space="preserve">strongest rhetorical strategies </w:t>
      </w:r>
      <w:r>
        <w:rPr>
          <w:rFonts w:ascii="TimesNewRomanPSMT" w:hAnsi="TimesNewRomanPSMT" w:cs="TimesNewRomanPSMT"/>
        </w:rPr>
        <w:t>used in that particular section. This includes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incorporating</w:t>
      </w:r>
      <w:proofErr w:type="gramEnd"/>
      <w:r>
        <w:rPr>
          <w:rFonts w:ascii="TimesNewRomanPSMT" w:hAnsi="TimesNewRomanPSMT" w:cs="TimesNewRomanPSMT"/>
        </w:rPr>
        <w:t xml:space="preserve"> </w:t>
      </w:r>
      <w:r>
        <w:rPr>
          <w:rFonts w:ascii="TimesNewRomanPS-BoldMT" w:hAnsi="TimesNewRomanPS-BoldMT" w:cs="TimesNewRomanPS-BoldMT"/>
          <w:b/>
          <w:bCs/>
        </w:rPr>
        <w:t xml:space="preserve">specific text examples </w:t>
      </w:r>
      <w:r>
        <w:rPr>
          <w:rFonts w:ascii="TimesNewRomanPSMT" w:hAnsi="TimesNewRomanPSMT" w:cs="TimesNewRomanPSMT"/>
        </w:rPr>
        <w:t>(exact words from the text – see last page of this handout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for</w:t>
      </w:r>
      <w:proofErr w:type="gramEnd"/>
      <w:r>
        <w:rPr>
          <w:rFonts w:ascii="TimesNewRomanPSMT" w:hAnsi="TimesNewRomanPSMT" w:cs="TimesNewRomanPSMT"/>
        </w:rPr>
        <w:t xml:space="preserve"> proper format) into your own words. Do NOT try to discuss every strategy the writer uses;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pick</w:t>
      </w:r>
      <w:proofErr w:type="gramEnd"/>
      <w:r>
        <w:rPr>
          <w:rFonts w:ascii="TimesNewRomanPSMT" w:hAnsi="TimesNewRomanPSMT" w:cs="TimesNewRomanPSMT"/>
        </w:rPr>
        <w:t xml:space="preserve"> the strongest!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TimesNewRomanPSMT" w:hAnsi="TimesNewRomanPSMT" w:cs="TimesNewRomanPSMT"/>
        </w:rPr>
        <w:t xml:space="preserve">Clearly and specifically </w:t>
      </w:r>
      <w:r>
        <w:rPr>
          <w:rFonts w:ascii="TimesNewRomanPS-BoldMT" w:hAnsi="TimesNewRomanPS-BoldMT" w:cs="TimesNewRomanPS-BoldMT"/>
          <w:b/>
          <w:bCs/>
        </w:rPr>
        <w:t xml:space="preserve">explain how </w:t>
      </w:r>
      <w:r>
        <w:rPr>
          <w:rFonts w:ascii="TimesNewRomanPSMT" w:hAnsi="TimesNewRomanPSMT" w:cs="TimesNewRomanPSMT"/>
        </w:rPr>
        <w:t>the rhetorical strategies are used to help the writer achieve</w:t>
      </w:r>
      <w:r w:rsidR="000F4CE2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his purpose and reach his audience.</w:t>
      </w:r>
    </w:p>
    <w:p w:rsidR="0058452A" w:rsidRDefault="00D176CD" w:rsidP="000F4CE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TimesNewRomanPSMT" w:hAnsi="TimesNewRomanPSMT" w:cs="TimesNewRomanPSMT"/>
        </w:rPr>
        <w:t xml:space="preserve">The above items must be woven together seamlessly into </w:t>
      </w:r>
      <w:r>
        <w:rPr>
          <w:rFonts w:ascii="TimesNewRomanPS-BoldMT" w:hAnsi="TimesNewRomanPS-BoldMT" w:cs="TimesNewRomanPS-BoldMT"/>
          <w:b/>
          <w:bCs/>
        </w:rPr>
        <w:t xml:space="preserve">one sophisticated paragraph </w:t>
      </w:r>
      <w:r>
        <w:rPr>
          <w:rFonts w:ascii="TimesNewRomanPSMT" w:hAnsi="TimesNewRomanPSMT" w:cs="TimesNewRomanPSMT"/>
        </w:rPr>
        <w:t>of the</w:t>
      </w:r>
      <w:r w:rsidR="000F4CE2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body of your analysis essay. A sample format is below:</w:t>
      </w:r>
    </w:p>
    <w:p w:rsidR="00D176CD" w:rsidRDefault="00D176CD" w:rsidP="00D176CD">
      <w:pPr>
        <w:rPr>
          <w:rFonts w:ascii="TimesNewRomanPSMT" w:hAnsi="TimesNewRomanPSMT" w:cs="TimesNewRomanPSMT"/>
        </w:rPr>
      </w:pP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Strong vs. Weak Verbs</w:t>
      </w:r>
    </w:p>
    <w:p w:rsidR="000F4CE2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To help you move away from summary and toward </w:t>
      </w:r>
      <w:r>
        <w:rPr>
          <w:rFonts w:ascii="TimesNewRomanPS-BoldMT" w:hAnsi="TimesNewRomanPS-BoldMT" w:cs="TimesNewRomanPS-BoldMT"/>
          <w:b/>
          <w:bCs/>
        </w:rPr>
        <w:t>ANALYSIS</w:t>
      </w:r>
      <w:r>
        <w:rPr>
          <w:rFonts w:ascii="TimesNewRomanPSMT" w:hAnsi="TimesNewRomanPSMT" w:cs="TimesNewRomanPSMT"/>
        </w:rPr>
        <w:t xml:space="preserve">, you need to begin to </w:t>
      </w:r>
      <w:r w:rsidR="000F4CE2">
        <w:rPr>
          <w:rFonts w:ascii="TimesNewRomanPSMT" w:hAnsi="TimesNewRomanPSMT" w:cs="TimesNewRomanPSMT"/>
        </w:rPr>
        <w:t>i</w:t>
      </w:r>
      <w:r>
        <w:rPr>
          <w:rFonts w:ascii="TimesNewRomanPSMT" w:hAnsi="TimesNewRomanPSMT" w:cs="TimesNewRomanPSMT"/>
        </w:rPr>
        <w:t>ncorporate strong</w:t>
      </w:r>
      <w:r w:rsidR="000F4CE2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 xml:space="preserve">verbs into your writing when discussing the </w:t>
      </w:r>
      <w:r>
        <w:rPr>
          <w:rFonts w:ascii="TimesNewRomanPSMT" w:hAnsi="TimesNewRomanPSMT" w:cs="TimesNewRomanPSMT"/>
        </w:rPr>
        <w:lastRenderedPageBreak/>
        <w:t>writer’s rhetorical choices. Below is a list of verbs that are</w:t>
      </w:r>
      <w:r w:rsidR="000F4CE2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considered weak because they imply summary and a list of verbs that are considered strong because they</w:t>
      </w:r>
      <w:r w:rsidR="000F4CE2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imply analysis. Strive to use the stronger verbs in your essays to help push yourself away from summary</w:t>
      </w:r>
      <w:r w:rsidR="000F4CE2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 xml:space="preserve">and toward analysis: 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“The writer flatters…” NOT “The writer says…”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WEAK VERBS (Summary)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says</w:t>
      </w:r>
      <w:proofErr w:type="gramEnd"/>
      <w:r>
        <w:rPr>
          <w:rFonts w:ascii="TimesNewRomanPSMT" w:hAnsi="TimesNewRomanPSMT" w:cs="TimesNewRomanPSMT"/>
        </w:rPr>
        <w:t xml:space="preserve">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relates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goes on to say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>tells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this</w:t>
      </w:r>
      <w:proofErr w:type="gramEnd"/>
      <w:r>
        <w:rPr>
          <w:rFonts w:ascii="TimesNewRomanPSMT" w:hAnsi="TimesNewRomanPSMT" w:cs="TimesNewRomanPSMT"/>
        </w:rPr>
        <w:t xml:space="preserve"> quote shows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explains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states </w:t>
      </w:r>
      <w:r w:rsidR="000F4CE2">
        <w:rPr>
          <w:rFonts w:ascii="TimesNewRomanPSMT" w:hAnsi="TimesNewRomanPSMT" w:cs="TimesNewRomanPSMT"/>
        </w:rPr>
        <w:tab/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>shows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STRONG VERBS (Analysis)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implies</w:t>
      </w:r>
      <w:proofErr w:type="gramEnd"/>
      <w:r>
        <w:rPr>
          <w:rFonts w:ascii="TimesNewRomanPSMT" w:hAnsi="TimesNewRomanPSMT" w:cs="TimesNewRomanPSMT"/>
        </w:rPr>
        <w:t xml:space="preserve">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trivializes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flatters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qualifies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processes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>describes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suggests</w:t>
      </w:r>
      <w:proofErr w:type="gramEnd"/>
      <w:r>
        <w:rPr>
          <w:rFonts w:ascii="TimesNewRomanPSMT" w:hAnsi="TimesNewRomanPSMT" w:cs="TimesNewRomanPSMT"/>
        </w:rPr>
        <w:t xml:space="preserve">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denigrates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lionizes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dismisses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analyzes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>questions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compares</w:t>
      </w:r>
      <w:proofErr w:type="gramEnd"/>
      <w:r>
        <w:rPr>
          <w:rFonts w:ascii="TimesNewRomanPSMT" w:hAnsi="TimesNewRomanPSMT" w:cs="TimesNewRomanPSMT"/>
        </w:rPr>
        <w:t xml:space="preserve">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vilifies </w:t>
      </w:r>
      <w:r w:rsidR="000F4CE2">
        <w:rPr>
          <w:rFonts w:ascii="TimesNewRomanPSMT" w:hAnsi="TimesNewRomanPSMT" w:cs="TimesNewRomanPSMT"/>
        </w:rPr>
        <w:tab/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praises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supports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enumerates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>contrasts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emphasizes</w:t>
      </w:r>
      <w:proofErr w:type="gramEnd"/>
      <w:r>
        <w:rPr>
          <w:rFonts w:ascii="TimesNewRomanPSMT" w:hAnsi="TimesNewRomanPSMT" w:cs="TimesNewRomanPSMT"/>
        </w:rPr>
        <w:t xml:space="preserve">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demonizes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establishes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admonishes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expounds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>argues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defines</w:t>
      </w:r>
      <w:proofErr w:type="gramEnd"/>
      <w:r>
        <w:rPr>
          <w:rFonts w:ascii="TimesNewRomanPSMT" w:hAnsi="TimesNewRomanPSMT" w:cs="TimesNewRomanPSMT"/>
        </w:rPr>
        <w:t xml:space="preserve">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ridicules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minimizes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narrates </w:t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 xml:space="preserve">lists </w:t>
      </w:r>
      <w:r w:rsidR="000F4CE2">
        <w:rPr>
          <w:rFonts w:ascii="TimesNewRomanPSMT" w:hAnsi="TimesNewRomanPSMT" w:cs="TimesNewRomanPSMT"/>
        </w:rPr>
        <w:tab/>
      </w:r>
      <w:r w:rsidR="000F4CE2">
        <w:rPr>
          <w:rFonts w:ascii="TimesNewRomanPSMT" w:hAnsi="TimesNewRomanPSMT" w:cs="TimesNewRomanPSMT"/>
        </w:rPr>
        <w:tab/>
      </w:r>
      <w:r>
        <w:rPr>
          <w:rFonts w:ascii="TimesNewRomanPSMT" w:hAnsi="TimesNewRomanPSMT" w:cs="TimesNewRomanPSMT"/>
        </w:rPr>
        <w:t>warns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Powerful and meaningful verbs to use</w:t>
      </w:r>
      <w:r w:rsidR="000F4CE2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in your analyses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Alternatives to “show”</w:t>
      </w:r>
    </w:p>
    <w:p w:rsidR="000F4CE2" w:rsidRDefault="000F4CE2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  <w:sectPr w:rsidR="000F4CE2" w:rsidSect="0058452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Acknowledge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Address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Analyze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Apply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Argue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Assert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Augment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Broaden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Calculate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Capitalize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Characterize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Claim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Clarify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Compare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Complicate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Confine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Connect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Consider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Construct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Contradict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Correct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Create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Convince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Critique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Declare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Deduce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Defend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Demonstrate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Deny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Describe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Determine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Differentiate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Disagree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Discard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Discover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Discuss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Dismiss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Distinguish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Duplicate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Elaborate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Emphasize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Employ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Enable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Engage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Enhance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Establish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Evaluate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Exacerbate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Examine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Exclude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Exhibit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Expand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Explain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Exploit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Express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Extend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Facilitate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Feature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Forecast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Formulate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Fracture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Generalize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Group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Guide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Hamper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Hypothesize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Identify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Illuminate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Illustrate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Impair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Implement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Implicate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Imply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Improve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Include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Incorporate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Indicate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Induce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Initiate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Inquire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Instigate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Integrate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Interpret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Intervene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Invert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Isolate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Justify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Locate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Loosen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Maintain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Manifest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Manipulate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Measure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Merge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Minimize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Modify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Monitor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Necessitate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Negate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Nullify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Obscure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Observe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Obtain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Offer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Omit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Optimize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Organize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Outline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Overstate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Persist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Point out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Possess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Predict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Present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Probe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Produce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Promote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Propose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Prove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Provide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Qualify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Quantify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Question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Realize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Recommend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Reconstruct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Redefine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Reduce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Refer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Reference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Refine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Reflect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Refute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Regard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Reject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Relate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Rely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Remove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Repair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Report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Represent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Resolve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Retrieve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Reveal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Revise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Separate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Shape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Signify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Simulate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Solve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Specify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Structure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Suggest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Summarize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Support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Suspend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Sustain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Tailor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Terminate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Testify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Theorize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Translate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Undermine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Understand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Unify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Utilize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Validate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Vary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View</w:t>
      </w:r>
    </w:p>
    <w:p w:rsidR="00D176CD" w:rsidRDefault="00D176CD" w:rsidP="00D176C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Vindicate</w:t>
      </w:r>
    </w:p>
    <w:p w:rsidR="00D176CD" w:rsidRDefault="00D176CD" w:rsidP="00D176CD">
      <w:r>
        <w:rPr>
          <w:rFonts w:ascii="TimesNewRomanPSMT" w:hAnsi="TimesNewRomanPSMT" w:cs="TimesNewRomanPSMT"/>
          <w:sz w:val="24"/>
          <w:szCs w:val="24"/>
        </w:rPr>
        <w:t>Yield</w:t>
      </w:r>
    </w:p>
    <w:sectPr w:rsidR="00D176CD" w:rsidSect="000F4CE2">
      <w:type w:val="continuous"/>
      <w:pgSz w:w="12240" w:h="15840"/>
      <w:pgMar w:top="1440" w:right="1440" w:bottom="1440" w:left="1440" w:header="720" w:footer="720" w:gutter="0"/>
      <w:cols w:num="4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6CD"/>
    <w:rsid w:val="000F4CE2"/>
    <w:rsid w:val="0018624B"/>
    <w:rsid w:val="002B39F0"/>
    <w:rsid w:val="0058452A"/>
    <w:rsid w:val="00D176CD"/>
    <w:rsid w:val="00D7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0C46E4-25BC-4D2E-A7D2-2BD6E9D87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45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2907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3411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eharmon</dc:creator>
  <cp:keywords/>
  <dc:description/>
  <cp:lastModifiedBy>Lanum Elizabeth</cp:lastModifiedBy>
  <cp:revision>2</cp:revision>
  <dcterms:created xsi:type="dcterms:W3CDTF">2015-10-29T16:07:00Z</dcterms:created>
  <dcterms:modified xsi:type="dcterms:W3CDTF">2015-10-29T16:07:00Z</dcterms:modified>
</cp:coreProperties>
</file>